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D72E" w14:textId="0522D14E" w:rsidR="008F3573" w:rsidRDefault="00350322">
      <w:r>
        <w:rPr>
          <w:noProof/>
        </w:rPr>
        <mc:AlternateContent>
          <mc:Choice Requires="wps">
            <w:drawing>
              <wp:anchor distT="0" distB="0" distL="114300" distR="114300" simplePos="0" relativeHeight="251660288" behindDoc="0" locked="0" layoutInCell="1" allowOverlap="1" wp14:anchorId="23C46292" wp14:editId="07F60329">
                <wp:simplePos x="0" y="0"/>
                <wp:positionH relativeFrom="column">
                  <wp:posOffset>-382137</wp:posOffset>
                </wp:positionH>
                <wp:positionV relativeFrom="paragraph">
                  <wp:posOffset>2483892</wp:posOffset>
                </wp:positionV>
                <wp:extent cx="6469039" cy="3452883"/>
                <wp:effectExtent l="0" t="0" r="8255" b="0"/>
                <wp:wrapNone/>
                <wp:docPr id="791968709" name="Text Box 3"/>
                <wp:cNvGraphicFramePr/>
                <a:graphic xmlns:a="http://schemas.openxmlformats.org/drawingml/2006/main">
                  <a:graphicData uri="http://schemas.microsoft.com/office/word/2010/wordprocessingShape">
                    <wps:wsp>
                      <wps:cNvSpPr txBox="1"/>
                      <wps:spPr>
                        <a:xfrm>
                          <a:off x="0" y="0"/>
                          <a:ext cx="6469039" cy="3452883"/>
                        </a:xfrm>
                        <a:prstGeom prst="rect">
                          <a:avLst/>
                        </a:prstGeom>
                        <a:gradFill flip="none" rotWithShape="1">
                          <a:gsLst>
                            <a:gs pos="0">
                              <a:srgbClr val="007773">
                                <a:shade val="30000"/>
                                <a:satMod val="115000"/>
                              </a:srgbClr>
                            </a:gs>
                            <a:gs pos="50000">
                              <a:srgbClr val="007773">
                                <a:shade val="67500"/>
                                <a:satMod val="115000"/>
                              </a:srgbClr>
                            </a:gs>
                            <a:gs pos="100000">
                              <a:srgbClr val="007773">
                                <a:shade val="100000"/>
                                <a:satMod val="115000"/>
                              </a:srgbClr>
                            </a:gs>
                          </a:gsLst>
                          <a:lin ang="8100000" scaled="1"/>
                          <a:tileRect/>
                        </a:gradFill>
                        <a:ln w="6350">
                          <a:noFill/>
                        </a:ln>
                      </wps:spPr>
                      <wps:txbx>
                        <w:txbxContent>
                          <w:p w14:paraId="533DA7C8" w14:textId="3650C07E" w:rsidR="001E762C" w:rsidRDefault="00C73F74" w:rsidP="001E762C">
                            <w:pPr>
                              <w:rPr>
                                <w:rFonts w:ascii="Calibri" w:hAnsi="Calibri" w:cs="Calibri"/>
                                <w:color w:val="FFFFFF" w:themeColor="background1"/>
                                <w:sz w:val="32"/>
                                <w:szCs w:val="32"/>
                              </w:rPr>
                            </w:pPr>
                            <w:r>
                              <w:rPr>
                                <w:rFonts w:ascii="Calibri" w:hAnsi="Calibri" w:cs="Calibri"/>
                                <w:color w:val="FFFFFF" w:themeColor="background1"/>
                                <w:sz w:val="32"/>
                                <w:szCs w:val="32"/>
                              </w:rPr>
                              <w:t xml:space="preserve">Claire </w:t>
                            </w:r>
                            <w:r w:rsidR="0091461D">
                              <w:rPr>
                                <w:rFonts w:ascii="Calibri" w:hAnsi="Calibri" w:cs="Calibri"/>
                                <w:color w:val="FFFFFF" w:themeColor="background1"/>
                                <w:sz w:val="32"/>
                                <w:szCs w:val="32"/>
                              </w:rPr>
                              <w:t>Palmer</w:t>
                            </w:r>
                            <w:r w:rsidR="001F0D75">
                              <w:rPr>
                                <w:rFonts w:ascii="Calibri" w:hAnsi="Calibri" w:cs="Calibri"/>
                                <w:color w:val="FFFFFF" w:themeColor="background1"/>
                                <w:sz w:val="32"/>
                                <w:szCs w:val="32"/>
                              </w:rPr>
                              <w:t>:</w:t>
                            </w:r>
                          </w:p>
                          <w:p w14:paraId="39B8C4E6" w14:textId="77777777" w:rsidR="00C73F74" w:rsidRPr="00C73F74" w:rsidRDefault="001E762C" w:rsidP="00C73F74">
                            <w:pPr>
                              <w:rPr>
                                <w:rFonts w:ascii="Calibri" w:hAnsi="Calibri" w:cs="Calibri"/>
                                <w:color w:val="FFFFFF" w:themeColor="background1"/>
                                <w:sz w:val="32"/>
                                <w:szCs w:val="32"/>
                              </w:rPr>
                            </w:pPr>
                            <w:r w:rsidRPr="001E762C">
                              <w:rPr>
                                <w:rFonts w:ascii="Aptos" w:hAnsi="Aptos" w:cs="Aptos"/>
                                <w:kern w:val="0"/>
                                <w:sz w:val="24"/>
                                <w:szCs w:val="24"/>
                              </w:rPr>
                              <w:t xml:space="preserve"> </w:t>
                            </w:r>
                            <w:r w:rsidR="00C73F74" w:rsidRPr="00C73F74">
                              <w:rPr>
                                <w:rFonts w:ascii="Calibri" w:hAnsi="Calibri" w:cs="Calibri"/>
                                <w:color w:val="FFFFFF" w:themeColor="background1"/>
                                <w:sz w:val="32"/>
                                <w:szCs w:val="32"/>
                              </w:rPr>
                              <w:t xml:space="preserve">Claire is a qualified teacher and has worked in Primary education since 1996. She has a strong passion for ensuring all children have the best start in life and holds Early Years Professional Status. </w:t>
                            </w:r>
                          </w:p>
                          <w:p w14:paraId="00668EB0" w14:textId="77777777" w:rsidR="00C73F74" w:rsidRPr="00C73F74" w:rsidRDefault="00C73F74" w:rsidP="00C73F74">
                            <w:pPr>
                              <w:rPr>
                                <w:rFonts w:ascii="Calibri" w:hAnsi="Calibri" w:cs="Calibri"/>
                                <w:color w:val="FFFFFF" w:themeColor="background1"/>
                                <w:sz w:val="32"/>
                                <w:szCs w:val="32"/>
                              </w:rPr>
                            </w:pPr>
                            <w:r w:rsidRPr="00C73F74">
                              <w:rPr>
                                <w:rFonts w:ascii="Calibri" w:hAnsi="Calibri" w:cs="Calibri"/>
                                <w:color w:val="FFFFFF" w:themeColor="background1"/>
                                <w:sz w:val="32"/>
                                <w:szCs w:val="32"/>
                              </w:rPr>
                              <w:t xml:space="preserve">Before her role in Hamwic, Claire was Early Years and Primary Adviser in Bournemouth, Christchurch and Poole, having previously worked in the Virtual School with children in care. Prior to BCP Claire was the Early Years Adviser in Poole which included working for the Standards and Testing Agency as a national EYFS Profile operational moderator, ensuring local authorities met the required standard. </w:t>
                            </w:r>
                          </w:p>
                          <w:p w14:paraId="75AF1CDB" w14:textId="797CB553" w:rsidR="001E762C" w:rsidRPr="001E762C" w:rsidRDefault="001E762C" w:rsidP="001E762C">
                            <w:pPr>
                              <w:rPr>
                                <w:rFonts w:ascii="Calibri" w:hAnsi="Calibri" w:cs="Calibri"/>
                                <w:color w:val="FFFFFF" w:themeColor="background1"/>
                                <w:sz w:val="32"/>
                                <w:szCs w:val="32"/>
                              </w:rPr>
                            </w:pPr>
                          </w:p>
                          <w:p w14:paraId="00142F1F" w14:textId="59F2EF60" w:rsidR="001F0D75" w:rsidRDefault="001F0D75">
                            <w:pPr>
                              <w:rPr>
                                <w:rFonts w:ascii="Calibri" w:hAnsi="Calibri" w:cs="Calibr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46292" id="_x0000_t202" coordsize="21600,21600" o:spt="202" path="m,l,21600r21600,l21600,xe">
                <v:stroke joinstyle="miter"/>
                <v:path gradientshapeok="t" o:connecttype="rect"/>
              </v:shapetype>
              <v:shape id="Text Box 3" o:spid="_x0000_s1026" type="#_x0000_t202" style="position:absolute;margin-left:-30.1pt;margin-top:195.6pt;width:509.35pt;height:27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RnQIAANgFAAAOAAAAZHJzL2Uyb0RvYy54bWysVE1v2zAMvQ/YfxB0X23nu0adIuvQYUDX&#10;FmuHnhVZjgXIoiYpibtfP0pymqDboSiWg0KRNEk9PvLisu8U2QnrJOiKFmc5JUJzqKXeVPTn4/Wn&#10;BSXOM10zBVpU9Fk4ern8+OFib0oxghZULSzBINqVe1PR1ntTZpnjreiYOwMjNBobsB3zeLWbrLZs&#10;j9E7lY3yfJbtwdbGAhfOofZLMtJljN80gvu7pnHCE1VRrM3H08ZzHc5secHKjWWmlXwog72jio5J&#10;jUlfQn1hnpGtlX+F6iS34KDxZxy6DJpGchHfgK8p8leveWiZEfEtCI4zLzC5/xeW3+4ezL0lvv8M&#10;PTYwALI3rnSoDO/pG9uFf6yUoB0hfH6BTfSecFTOJrPzfHxOCUfbeDIdLRbjECc7fm6s818FdCQI&#10;FbXYlwgX2904n1wPLgOK9bVUijRKIik0UocSC/5J+jaCEiqNjg6/TwIxgLjkUe3sZn2lLNmx0PZ8&#10;Pp+Pk75ltUjacY6/1H7H/Heok7oopoMeqx/CxJds3Gma4PTmVLM5ur87VRFSvTnX4B1p/eZ34VM3&#10;ByCV1ISF4V0MoYjjTIl64AYrvVTiB/YvdQ1HJ3YqgKM02SMbxtNUrYbQwuSmNIJ45FWQfL/u0RjE&#10;NdTPyEFscGggcYZfS+TJDXP+nlmcR1TijvF3eDQKMAkMEiUt2N//0gd/HBO0UrLH+a6o+7VlFnmk&#10;vmkkynkxmYSFEC+T6XyEF3tqWZ9a9La7AuRSEauLYvD36iA2FronXEWrkBVNTHPMXVF/EK982jq4&#10;yrhYraITrgDD/I1+MPxA6DAFj/0Ts2YYFY9TdguHTcDKVxOTfAP6GlZbD42MjTmiOuCO6yPROK26&#10;sJ9O79HruJCXfwAAAP//AwBQSwMEFAAGAAgAAAAhAF9CMIriAAAACwEAAA8AAABkcnMvZG93bnJl&#10;di54bWxMj01Lw0AQhu+C/2EZwYu0u2lJaWM2RYVKb9IqQm/T7JqE7kfc3TbRX+940ts7zMM7z5Tr&#10;0Rp20SF23knIpgKYdrVXnWskvL1uJktgMaFTaLzTEr50hHV1fVViofzgdvqyTw2jEhcLlNCm1Bec&#10;x7rVFuPU99rR7sMHi4nG0HAVcKBya/hMiAW32Dm60GKvn1pdn/ZnK+HUHR6H9/CsvjHbbg/1y+bu&#10;MzdS3t6MD/fAkh7THwy/+qQOFTkd/dmpyIyEyULMCJUwX2UUiFjlyxzYkcI8F8Crkv//ofoBAAD/&#10;/wMAUEsBAi0AFAAGAAgAAAAhALaDOJL+AAAA4QEAABMAAAAAAAAAAAAAAAAAAAAAAFtDb250ZW50&#10;X1R5cGVzXS54bWxQSwECLQAUAAYACAAAACEAOP0h/9YAAACUAQAACwAAAAAAAAAAAAAAAAAvAQAA&#10;X3JlbHMvLnJlbHNQSwECLQAUAAYACAAAACEAYzf20Z0CAADYBQAADgAAAAAAAAAAAAAAAAAuAgAA&#10;ZHJzL2Uyb0RvYy54bWxQSwECLQAUAAYACAAAACEAX0IwiuIAAAALAQAADwAAAAAAAAAAAAAAAAD3&#10;BAAAZHJzL2Rvd25yZXYueG1sUEsFBgAAAAAEAAQA8wAAAAYGAAAAAA==&#10;" fillcolor="#004845" stroked="f" strokeweight=".5pt">
                <v:fill color2="#00807b" rotate="t" angle="315" colors="0 #004845;.5 #006a66;1 #00807b" focus="100%" type="gradient"/>
                <v:textbox>
                  <w:txbxContent>
                    <w:p w14:paraId="533DA7C8" w14:textId="3650C07E" w:rsidR="001E762C" w:rsidRDefault="00C73F74" w:rsidP="001E762C">
                      <w:pPr>
                        <w:rPr>
                          <w:rFonts w:ascii="Calibri" w:hAnsi="Calibri" w:cs="Calibri"/>
                          <w:color w:val="FFFFFF" w:themeColor="background1"/>
                          <w:sz w:val="32"/>
                          <w:szCs w:val="32"/>
                        </w:rPr>
                      </w:pPr>
                      <w:r>
                        <w:rPr>
                          <w:rFonts w:ascii="Calibri" w:hAnsi="Calibri" w:cs="Calibri"/>
                          <w:color w:val="FFFFFF" w:themeColor="background1"/>
                          <w:sz w:val="32"/>
                          <w:szCs w:val="32"/>
                        </w:rPr>
                        <w:t xml:space="preserve">Claire </w:t>
                      </w:r>
                      <w:r w:rsidR="0091461D">
                        <w:rPr>
                          <w:rFonts w:ascii="Calibri" w:hAnsi="Calibri" w:cs="Calibri"/>
                          <w:color w:val="FFFFFF" w:themeColor="background1"/>
                          <w:sz w:val="32"/>
                          <w:szCs w:val="32"/>
                        </w:rPr>
                        <w:t>Palmer</w:t>
                      </w:r>
                      <w:r w:rsidR="001F0D75">
                        <w:rPr>
                          <w:rFonts w:ascii="Calibri" w:hAnsi="Calibri" w:cs="Calibri"/>
                          <w:color w:val="FFFFFF" w:themeColor="background1"/>
                          <w:sz w:val="32"/>
                          <w:szCs w:val="32"/>
                        </w:rPr>
                        <w:t>:</w:t>
                      </w:r>
                    </w:p>
                    <w:p w14:paraId="39B8C4E6" w14:textId="77777777" w:rsidR="00C73F74" w:rsidRPr="00C73F74" w:rsidRDefault="001E762C" w:rsidP="00C73F74">
                      <w:pPr>
                        <w:rPr>
                          <w:rFonts w:ascii="Calibri" w:hAnsi="Calibri" w:cs="Calibri"/>
                          <w:color w:val="FFFFFF" w:themeColor="background1"/>
                          <w:sz w:val="32"/>
                          <w:szCs w:val="32"/>
                        </w:rPr>
                      </w:pPr>
                      <w:r w:rsidRPr="001E762C">
                        <w:rPr>
                          <w:rFonts w:ascii="Aptos" w:hAnsi="Aptos" w:cs="Aptos"/>
                          <w:kern w:val="0"/>
                          <w:sz w:val="24"/>
                          <w:szCs w:val="24"/>
                        </w:rPr>
                        <w:t xml:space="preserve"> </w:t>
                      </w:r>
                      <w:r w:rsidR="00C73F74" w:rsidRPr="00C73F74">
                        <w:rPr>
                          <w:rFonts w:ascii="Calibri" w:hAnsi="Calibri" w:cs="Calibri"/>
                          <w:color w:val="FFFFFF" w:themeColor="background1"/>
                          <w:sz w:val="32"/>
                          <w:szCs w:val="32"/>
                        </w:rPr>
                        <w:t xml:space="preserve">Claire is a qualified teacher and has worked in Primary education since 1996. She has a strong passion for ensuring all children have the best start in life and holds Early Years Professional Status. </w:t>
                      </w:r>
                    </w:p>
                    <w:p w14:paraId="00668EB0" w14:textId="77777777" w:rsidR="00C73F74" w:rsidRPr="00C73F74" w:rsidRDefault="00C73F74" w:rsidP="00C73F74">
                      <w:pPr>
                        <w:rPr>
                          <w:rFonts w:ascii="Calibri" w:hAnsi="Calibri" w:cs="Calibri"/>
                          <w:color w:val="FFFFFF" w:themeColor="background1"/>
                          <w:sz w:val="32"/>
                          <w:szCs w:val="32"/>
                        </w:rPr>
                      </w:pPr>
                      <w:r w:rsidRPr="00C73F74">
                        <w:rPr>
                          <w:rFonts w:ascii="Calibri" w:hAnsi="Calibri" w:cs="Calibri"/>
                          <w:color w:val="FFFFFF" w:themeColor="background1"/>
                          <w:sz w:val="32"/>
                          <w:szCs w:val="32"/>
                        </w:rPr>
                        <w:t xml:space="preserve">Before her role in Hamwic, Claire was Early Years and Primary Adviser in Bournemouth, Christchurch and Poole, having previously worked in the Virtual School with children in care. Prior to BCP Claire was the Early Years Adviser in Poole which included working for the Standards and Testing Agency as a national EYFS Profile operational moderator, ensuring local authorities met the required standard. </w:t>
                      </w:r>
                    </w:p>
                    <w:p w14:paraId="75AF1CDB" w14:textId="797CB553" w:rsidR="001E762C" w:rsidRPr="001E762C" w:rsidRDefault="001E762C" w:rsidP="001E762C">
                      <w:pPr>
                        <w:rPr>
                          <w:rFonts w:ascii="Calibri" w:hAnsi="Calibri" w:cs="Calibri"/>
                          <w:color w:val="FFFFFF" w:themeColor="background1"/>
                          <w:sz w:val="32"/>
                          <w:szCs w:val="32"/>
                        </w:rPr>
                      </w:pPr>
                    </w:p>
                    <w:p w14:paraId="00142F1F" w14:textId="59F2EF60" w:rsidR="001F0D75" w:rsidRDefault="001F0D75">
                      <w:pPr>
                        <w:rPr>
                          <w:rFonts w:ascii="Calibri" w:hAnsi="Calibri" w:cs="Calibri"/>
                          <w:color w:val="FFFFFF" w:themeColor="background1"/>
                          <w:sz w:val="32"/>
                          <w:szCs w:val="32"/>
                        </w:rPr>
                      </w:pPr>
                    </w:p>
                  </w:txbxContent>
                </v:textbox>
              </v:shape>
            </w:pict>
          </mc:Fallback>
        </mc:AlternateContent>
      </w:r>
      <w:r w:rsidR="00031B0F">
        <w:rPr>
          <w:noProof/>
        </w:rPr>
        <w:drawing>
          <wp:anchor distT="0" distB="0" distL="114300" distR="114300" simplePos="0" relativeHeight="251659264" behindDoc="0" locked="0" layoutInCell="1" allowOverlap="1" wp14:anchorId="2B21F8EE" wp14:editId="0CF3CBC8">
            <wp:simplePos x="0" y="0"/>
            <wp:positionH relativeFrom="column">
              <wp:posOffset>927545</wp:posOffset>
            </wp:positionH>
            <wp:positionV relativeFrom="paragraph">
              <wp:posOffset>0</wp:posOffset>
            </wp:positionV>
            <wp:extent cx="3835400" cy="2044700"/>
            <wp:effectExtent l="0" t="0" r="0" b="0"/>
            <wp:wrapNone/>
            <wp:docPr id="289922982"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922982" name="Picture 1" descr="A logo for a schoo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835400" cy="2044700"/>
                    </a:xfrm>
                    <a:prstGeom prst="rect">
                      <a:avLst/>
                    </a:prstGeom>
                  </pic:spPr>
                </pic:pic>
              </a:graphicData>
            </a:graphic>
          </wp:anchor>
        </w:drawing>
      </w:r>
      <w:r w:rsidR="00031B0F">
        <w:rPr>
          <w:noProof/>
        </w:rPr>
        <w:drawing>
          <wp:anchor distT="0" distB="0" distL="114300" distR="114300" simplePos="0" relativeHeight="251658240" behindDoc="0" locked="0" layoutInCell="1" allowOverlap="1" wp14:anchorId="2EA64F55" wp14:editId="52F56103">
            <wp:simplePos x="0" y="0"/>
            <wp:positionH relativeFrom="column">
              <wp:posOffset>0</wp:posOffset>
            </wp:positionH>
            <wp:positionV relativeFrom="paragraph">
              <wp:posOffset>5738230</wp:posOffset>
            </wp:positionV>
            <wp:extent cx="5731510" cy="3611880"/>
            <wp:effectExtent l="0" t="0" r="0" b="0"/>
            <wp:wrapNone/>
            <wp:docPr id="1198569846" name="Picture 2" descr="A black background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69846" name="Picture 2" descr="A black background with gol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611880"/>
                    </a:xfrm>
                    <a:prstGeom prst="rect">
                      <a:avLst/>
                    </a:prstGeom>
                  </pic:spPr>
                </pic:pic>
              </a:graphicData>
            </a:graphic>
          </wp:anchor>
        </w:drawing>
      </w:r>
    </w:p>
    <w:sectPr w:rsidR="008F3573" w:rsidSect="00031B0F">
      <w:pgSz w:w="11906" w:h="16838"/>
      <w:pgMar w:top="1440" w:right="1440" w:bottom="1440" w:left="1440" w:header="708" w:footer="708" w:gutter="0"/>
      <w:pgBorders w:offsetFrom="page">
        <w:top w:val="single" w:sz="36" w:space="24" w:color="8F7212"/>
        <w:left w:val="single" w:sz="36" w:space="24" w:color="8F7212"/>
        <w:bottom w:val="single" w:sz="36" w:space="24" w:color="8F7212"/>
        <w:right w:val="single" w:sz="36" w:space="24" w:color="8F721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0F"/>
    <w:rsid w:val="00031B0F"/>
    <w:rsid w:val="000E155F"/>
    <w:rsid w:val="001333D6"/>
    <w:rsid w:val="001E762C"/>
    <w:rsid w:val="001F0D75"/>
    <w:rsid w:val="002303C8"/>
    <w:rsid w:val="00350322"/>
    <w:rsid w:val="00700CB7"/>
    <w:rsid w:val="008F3573"/>
    <w:rsid w:val="0091461D"/>
    <w:rsid w:val="00C73F74"/>
    <w:rsid w:val="00CF48C5"/>
    <w:rsid w:val="00F73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05E4"/>
  <w15:chartTrackingRefBased/>
  <w15:docId w15:val="{911A94ED-E334-46B8-A881-16E53207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0F"/>
    <w:rPr>
      <w:rFonts w:eastAsiaTheme="majorEastAsia" w:cstheme="majorBidi"/>
      <w:color w:val="272727" w:themeColor="text1" w:themeTint="D8"/>
    </w:rPr>
  </w:style>
  <w:style w:type="paragraph" w:styleId="Title">
    <w:name w:val="Title"/>
    <w:basedOn w:val="Normal"/>
    <w:next w:val="Normal"/>
    <w:link w:val="TitleChar"/>
    <w:uiPriority w:val="10"/>
    <w:qFormat/>
    <w:rsid w:val="00031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0F"/>
    <w:pPr>
      <w:spacing w:before="160"/>
      <w:jc w:val="center"/>
    </w:pPr>
    <w:rPr>
      <w:i/>
      <w:iCs/>
      <w:color w:val="404040" w:themeColor="text1" w:themeTint="BF"/>
    </w:rPr>
  </w:style>
  <w:style w:type="character" w:customStyle="1" w:styleId="QuoteChar">
    <w:name w:val="Quote Char"/>
    <w:basedOn w:val="DefaultParagraphFont"/>
    <w:link w:val="Quote"/>
    <w:uiPriority w:val="29"/>
    <w:rsid w:val="00031B0F"/>
    <w:rPr>
      <w:i/>
      <w:iCs/>
      <w:color w:val="404040" w:themeColor="text1" w:themeTint="BF"/>
    </w:rPr>
  </w:style>
  <w:style w:type="paragraph" w:styleId="ListParagraph">
    <w:name w:val="List Paragraph"/>
    <w:basedOn w:val="Normal"/>
    <w:uiPriority w:val="34"/>
    <w:qFormat/>
    <w:rsid w:val="00031B0F"/>
    <w:pPr>
      <w:ind w:left="720"/>
      <w:contextualSpacing/>
    </w:pPr>
  </w:style>
  <w:style w:type="character" w:styleId="IntenseEmphasis">
    <w:name w:val="Intense Emphasis"/>
    <w:basedOn w:val="DefaultParagraphFont"/>
    <w:uiPriority w:val="21"/>
    <w:qFormat/>
    <w:rsid w:val="00031B0F"/>
    <w:rPr>
      <w:i/>
      <w:iCs/>
      <w:color w:val="0F4761" w:themeColor="accent1" w:themeShade="BF"/>
    </w:rPr>
  </w:style>
  <w:style w:type="paragraph" w:styleId="IntenseQuote">
    <w:name w:val="Intense Quote"/>
    <w:basedOn w:val="Normal"/>
    <w:next w:val="Normal"/>
    <w:link w:val="IntenseQuoteChar"/>
    <w:uiPriority w:val="30"/>
    <w:qFormat/>
    <w:rsid w:val="00031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0F"/>
    <w:rPr>
      <w:i/>
      <w:iCs/>
      <w:color w:val="0F4761" w:themeColor="accent1" w:themeShade="BF"/>
    </w:rPr>
  </w:style>
  <w:style w:type="character" w:styleId="IntenseReference">
    <w:name w:val="Intense Reference"/>
    <w:basedOn w:val="DefaultParagraphFont"/>
    <w:uiPriority w:val="32"/>
    <w:qFormat/>
    <w:rsid w:val="00031B0F"/>
    <w:rPr>
      <w:b/>
      <w:bCs/>
      <w:smallCaps/>
      <w:color w:val="0F4761" w:themeColor="accent1" w:themeShade="BF"/>
      <w:spacing w:val="5"/>
    </w:rPr>
  </w:style>
  <w:style w:type="paragraph" w:styleId="NormalWeb">
    <w:name w:val="Normal (Web)"/>
    <w:basedOn w:val="Normal"/>
    <w:uiPriority w:val="99"/>
    <w:semiHidden/>
    <w:unhideWhenUsed/>
    <w:rsid w:val="003503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254">
      <w:bodyDiv w:val="1"/>
      <w:marLeft w:val="0"/>
      <w:marRight w:val="0"/>
      <w:marTop w:val="0"/>
      <w:marBottom w:val="0"/>
      <w:divBdr>
        <w:top w:val="none" w:sz="0" w:space="0" w:color="auto"/>
        <w:left w:val="none" w:sz="0" w:space="0" w:color="auto"/>
        <w:bottom w:val="none" w:sz="0" w:space="0" w:color="auto"/>
        <w:right w:val="none" w:sz="0" w:space="0" w:color="auto"/>
      </w:divBdr>
    </w:div>
    <w:div w:id="1234778548">
      <w:bodyDiv w:val="1"/>
      <w:marLeft w:val="0"/>
      <w:marRight w:val="0"/>
      <w:marTop w:val="0"/>
      <w:marBottom w:val="0"/>
      <w:divBdr>
        <w:top w:val="none" w:sz="0" w:space="0" w:color="auto"/>
        <w:left w:val="none" w:sz="0" w:space="0" w:color="auto"/>
        <w:bottom w:val="none" w:sz="0" w:space="0" w:color="auto"/>
        <w:right w:val="none" w:sz="0" w:space="0" w:color="auto"/>
      </w:divBdr>
    </w:div>
    <w:div w:id="1569147379">
      <w:bodyDiv w:val="1"/>
      <w:marLeft w:val="0"/>
      <w:marRight w:val="0"/>
      <w:marTop w:val="0"/>
      <w:marBottom w:val="0"/>
      <w:divBdr>
        <w:top w:val="none" w:sz="0" w:space="0" w:color="auto"/>
        <w:left w:val="none" w:sz="0" w:space="0" w:color="auto"/>
        <w:bottom w:val="none" w:sz="0" w:space="0" w:color="auto"/>
        <w:right w:val="none" w:sz="0" w:space="0" w:color="auto"/>
      </w:divBdr>
    </w:div>
    <w:div w:id="205245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Karen Chafe</cp:lastModifiedBy>
  <cp:revision>3</cp:revision>
  <dcterms:created xsi:type="dcterms:W3CDTF">2025-01-07T09:10:00Z</dcterms:created>
  <dcterms:modified xsi:type="dcterms:W3CDTF">2026-05-18T07:25:00Z</dcterms:modified>
</cp:coreProperties>
</file>